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0054931640625" w:right="0" w:firstLine="0"/>
        <w:jc w:val="left"/>
        <w:rPr>
          <w:rFonts w:ascii="Garamond" w:cs="Garamond" w:eastAsia="Garamond" w:hAnsi="Garamond"/>
          <w:b w:val="1"/>
          <w:sz w:val="48"/>
          <w:szCs w:val="48"/>
        </w:rPr>
      </w:pPr>
      <w:r w:rsidDel="00000000" w:rsidR="00000000" w:rsidRPr="00000000">
        <w:rPr>
          <w:rFonts w:ascii="Garamond" w:cs="Garamond" w:eastAsia="Garamond" w:hAnsi="Garamond"/>
          <w:b w:val="1"/>
          <w:i w:val="0"/>
          <w:smallCaps w:val="0"/>
          <w:strike w:val="0"/>
          <w:color w:val="ffffff"/>
          <w:sz w:val="48"/>
          <w:szCs w:val="48"/>
          <w:u w:val="none"/>
          <w:shd w:fill="auto" w:val="clear"/>
          <w:vertAlign w:val="baseline"/>
          <w:rtl w:val="0"/>
        </w:rPr>
        <w:t xml:space="preserve">Committee</w:t>
      </w:r>
      <w:r w:rsidDel="00000000" w:rsidR="00000000" w:rsidRPr="00000000">
        <w:rPr>
          <w:rFonts w:ascii="Garamond" w:cs="Garamond" w:eastAsia="Garamond" w:hAnsi="Garamond"/>
          <w:b w:val="1"/>
          <w:sz w:val="48"/>
          <w:szCs w:val="48"/>
          <w:rtl w:val="0"/>
        </w:rPr>
        <w:t xml:space="preserve">Committee Plan of </w:t>
      </w:r>
      <w:r w:rsidDel="00000000" w:rsidR="00000000" w:rsidRPr="00000000">
        <w:rPr>
          <w:rFonts w:ascii="Garamond" w:cs="Garamond" w:eastAsia="Garamond" w:hAnsi="Garamond"/>
          <w:b w:val="1"/>
          <w:sz w:val="48"/>
          <w:szCs w:val="48"/>
          <w:rtl w:val="0"/>
        </w:rPr>
        <w:t xml:space="preserve">Action</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0054931640625" w:right="0" w:firstLine="0"/>
        <w:jc w:val="left"/>
        <w:rPr>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0054931640625" w:right="0" w:firstLine="0"/>
        <w:jc w:val="left"/>
        <w:rPr>
          <w:sz w:val="24"/>
          <w:szCs w:val="24"/>
        </w:rPr>
      </w:pPr>
      <w:r w:rsidDel="00000000" w:rsidR="00000000" w:rsidRPr="00000000">
        <w:rPr>
          <w:sz w:val="24"/>
          <w:szCs w:val="24"/>
          <w:rtl w:val="0"/>
        </w:rPr>
        <w:t xml:space="preserve">The Committee Action Plan is a vital tool to help committees/subcommittees organize and manage their activities effectively. This document outlines clear goals, tasks, and timelines for events or programs, ensuring that all responsibilities are assigned, deadlines are set, and necessary resources are identified. By using the action plan, committees can stay on track, monitor progress, and make adjustments as needed, promoting clear communication and alignment with the PTA's overall objectives.</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0054931640625" w:right="0" w:firstLine="0"/>
        <w:jc w:val="left"/>
        <w:rPr>
          <w:rFonts w:ascii="Garamond" w:cs="Garamond" w:eastAsia="Garamond" w:hAnsi="Garamond"/>
          <w:b w:val="1"/>
          <w:i w:val="0"/>
          <w:smallCaps w:val="0"/>
          <w:strike w:val="0"/>
          <w:color w:val="ffffff"/>
          <w:sz w:val="48"/>
          <w:szCs w:val="48"/>
          <w:u w:val="none"/>
          <w:shd w:fill="auto" w:val="clear"/>
          <w:vertAlign w:val="baseline"/>
        </w:rPr>
      </w:pPr>
      <w:r w:rsidDel="00000000" w:rsidR="00000000" w:rsidRPr="00000000">
        <w:rPr>
          <w:rFonts w:ascii="Garamond" w:cs="Garamond" w:eastAsia="Garamond" w:hAnsi="Garamond"/>
          <w:b w:val="1"/>
          <w:i w:val="0"/>
          <w:smallCaps w:val="0"/>
          <w:strike w:val="0"/>
          <w:color w:val="ffffff"/>
          <w:sz w:val="48"/>
          <w:szCs w:val="48"/>
          <w:u w:val="none"/>
          <w:shd w:fill="auto" w:val="clear"/>
          <w:vertAlign w:val="baseline"/>
          <w:rtl w:val="0"/>
        </w:rPr>
        <w:t xml:space="preserve"> </w:t>
      </w:r>
    </w:p>
    <w:tbl>
      <w:tblPr>
        <w:tblStyle w:val="Table1"/>
        <w:tblW w:w="9350.400390625" w:type="dxa"/>
        <w:jc w:val="left"/>
        <w:tblInd w:w="117.6000976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37.60009765625"/>
        <w:gridCol w:w="7012.80029296875"/>
        <w:tblGridChange w:id="0">
          <w:tblGrid>
            <w:gridCol w:w="2337.60009765625"/>
            <w:gridCol w:w="7012.80029296875"/>
          </w:tblGrid>
        </w:tblGridChange>
      </w:tblGrid>
      <w:tr>
        <w:trPr>
          <w:cantSplit w:val="0"/>
          <w:trHeight w:val="304.82055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d9d9d9" w:val="clear"/>
                <w:vertAlign w:val="baseline"/>
              </w:rPr>
            </w:pPr>
            <w:r w:rsidDel="00000000" w:rsidR="00000000" w:rsidRPr="00000000">
              <w:rPr>
                <w:rFonts w:ascii="Calibri" w:cs="Calibri" w:eastAsia="Calibri" w:hAnsi="Calibri"/>
                <w:b w:val="1"/>
                <w:i w:val="0"/>
                <w:smallCaps w:val="0"/>
                <w:strike w:val="0"/>
                <w:color w:val="000000"/>
                <w:sz w:val="24"/>
                <w:szCs w:val="24"/>
                <w:u w:val="none"/>
                <w:shd w:fill="d9d9d9" w:val="clear"/>
                <w:vertAlign w:val="baseline"/>
                <w:rtl w:val="0"/>
              </w:rPr>
              <w:t xml:space="preserve">Name of committee: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d9d9d9" w:val="clear"/>
                <w:vertAlign w:val="baseline"/>
              </w:rPr>
            </w:pPr>
            <w:r w:rsidDel="00000000" w:rsidR="00000000" w:rsidRPr="00000000">
              <w:rPr>
                <w:rtl w:val="0"/>
              </w:rPr>
            </w:r>
          </w:p>
        </w:tc>
      </w:tr>
    </w:tbl>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350.400390625" w:type="dxa"/>
        <w:jc w:val="left"/>
        <w:tblInd w:w="117.6000976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37.60009765625"/>
        <w:gridCol w:w="3237.60009765625"/>
        <w:gridCol w:w="1437.60009765625"/>
        <w:gridCol w:w="2337.60009765625"/>
        <w:tblGridChange w:id="0">
          <w:tblGrid>
            <w:gridCol w:w="2337.60009765625"/>
            <w:gridCol w:w="3237.60009765625"/>
            <w:gridCol w:w="1437.60009765625"/>
            <w:gridCol w:w="2337.60009765625"/>
          </w:tblGrid>
        </w:tblGridChange>
      </w:tblGrid>
      <w:tr>
        <w:trPr>
          <w:cantSplit w:val="0"/>
          <w:trHeight w:val="32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08004760742188" w:right="0" w:firstLine="0"/>
              <w:jc w:val="left"/>
              <w:rPr>
                <w:rFonts w:ascii="Calibri" w:cs="Calibri" w:eastAsia="Calibri" w:hAnsi="Calibri"/>
                <w:b w:val="0"/>
                <w:i w:val="0"/>
                <w:smallCaps w:val="0"/>
                <w:strike w:val="0"/>
                <w:color w:val="000000"/>
                <w:sz w:val="24"/>
                <w:szCs w:val="24"/>
                <w:u w:val="none"/>
                <w:shd w:fill="d9d9d9"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9d9d9" w:val="clear"/>
                <w:vertAlign w:val="baseline"/>
                <w:rtl w:val="0"/>
              </w:rPr>
              <w:t xml:space="preserve">Chairperson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d9d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719848632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New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719848632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Returning</w:t>
            </w:r>
          </w:p>
        </w:tc>
      </w:tr>
    </w:tbl>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350.400390625" w:type="dxa"/>
        <w:jc w:val="left"/>
        <w:tblInd w:w="117.6000976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37.60009765625"/>
        <w:gridCol w:w="7012.80029296875"/>
        <w:tblGridChange w:id="0">
          <w:tblGrid>
            <w:gridCol w:w="2337.60009765625"/>
            <w:gridCol w:w="7012.80029296875"/>
          </w:tblGrid>
        </w:tblGridChange>
      </w:tblGrid>
      <w:tr>
        <w:trPr>
          <w:cantSplit w:val="0"/>
          <w:trHeight w:val="302.40112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08004760742188" w:right="0" w:firstLine="0"/>
              <w:jc w:val="left"/>
              <w:rPr>
                <w:rFonts w:ascii="Calibri" w:cs="Calibri" w:eastAsia="Calibri" w:hAnsi="Calibri"/>
                <w:b w:val="0"/>
                <w:i w:val="0"/>
                <w:smallCaps w:val="0"/>
                <w:strike w:val="0"/>
                <w:color w:val="000000"/>
                <w:sz w:val="24"/>
                <w:szCs w:val="24"/>
                <w:u w:val="none"/>
                <w:shd w:fill="d9d9d9"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9d9d9" w:val="clear"/>
                <w:vertAlign w:val="baseline"/>
                <w:rtl w:val="0"/>
              </w:rPr>
              <w:t xml:space="preserve">Chair email/phone: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d9d9d9" w:val="clear"/>
                <w:vertAlign w:val="baseline"/>
              </w:rPr>
            </w:pPr>
            <w:r w:rsidDel="00000000" w:rsidR="00000000" w:rsidRPr="00000000">
              <w:rPr>
                <w:rtl w:val="0"/>
              </w:rPr>
            </w:r>
          </w:p>
        </w:tc>
      </w:tr>
    </w:tbl>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350.400390625" w:type="dxa"/>
        <w:jc w:val="left"/>
        <w:tblInd w:w="117.6000976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66.400146484375"/>
        <w:gridCol w:w="2339.9993896484375"/>
        <w:gridCol w:w="2788.8006591796875"/>
        <w:gridCol w:w="1255.2001953125"/>
        <w:tblGridChange w:id="0">
          <w:tblGrid>
            <w:gridCol w:w="2966.400146484375"/>
            <w:gridCol w:w="2339.9993896484375"/>
            <w:gridCol w:w="2788.8006591796875"/>
            <w:gridCol w:w="1255.2001953125"/>
          </w:tblGrid>
        </w:tblGridChange>
      </w:tblGrid>
      <w:tr>
        <w:trPr>
          <w:cantSplit w:val="0"/>
          <w:trHeight w:val="304.79858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d9d9d9"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9d9d9" w:val="clear"/>
                <w:vertAlign w:val="baseline"/>
                <w:rtl w:val="0"/>
              </w:rPr>
              <w:t xml:space="preserve">Name of program or event: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d9d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d9d9d9"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9d9d9" w:val="clear"/>
                <w:vertAlign w:val="baseline"/>
                <w:rtl w:val="0"/>
              </w:rPr>
              <w:t xml:space="preserve">Date of program or event: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d9d9d9" w:val="clear"/>
                <w:vertAlign w:val="baseline"/>
              </w:rPr>
            </w:pPr>
            <w:r w:rsidDel="00000000" w:rsidR="00000000" w:rsidRPr="00000000">
              <w:rPr>
                <w:rtl w:val="0"/>
              </w:rPr>
            </w:r>
          </w:p>
        </w:tc>
      </w:tr>
    </w:tbl>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9350.400390625" w:type="dxa"/>
        <w:jc w:val="left"/>
        <w:tblInd w:w="117.6000976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66.400146484375"/>
        <w:gridCol w:w="6384.000244140625"/>
        <w:tblGridChange w:id="0">
          <w:tblGrid>
            <w:gridCol w:w="2966.400146484375"/>
            <w:gridCol w:w="6384.000244140625"/>
          </w:tblGrid>
        </w:tblGridChange>
      </w:tblGrid>
      <w:tr>
        <w:trPr>
          <w:cantSplit w:val="0"/>
          <w:trHeight w:val="304.82055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08004760742188" w:right="0" w:firstLine="0"/>
              <w:jc w:val="left"/>
              <w:rPr>
                <w:rFonts w:ascii="Calibri" w:cs="Calibri" w:eastAsia="Calibri" w:hAnsi="Calibri"/>
                <w:b w:val="0"/>
                <w:i w:val="0"/>
                <w:smallCaps w:val="0"/>
                <w:strike w:val="0"/>
                <w:color w:val="000000"/>
                <w:sz w:val="24"/>
                <w:szCs w:val="24"/>
                <w:u w:val="none"/>
                <w:shd w:fill="d9d9d9"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9d9d9" w:val="clear"/>
                <w:vertAlign w:val="baseline"/>
                <w:rtl w:val="0"/>
              </w:rPr>
              <w:t xml:space="preserve">Committee meeting dates: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d9d9d9" w:val="clear"/>
                <w:vertAlign w:val="baseline"/>
              </w:rPr>
            </w:pPr>
            <w:r w:rsidDel="00000000" w:rsidR="00000000" w:rsidRPr="00000000">
              <w:rPr>
                <w:rtl w:val="0"/>
              </w:rPr>
            </w:r>
          </w:p>
        </w:tc>
      </w:tr>
    </w:tbl>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16015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List committee members: </w:t>
      </w:r>
    </w:p>
    <w:tbl>
      <w:tblPr>
        <w:tblStyle w:val="Table6"/>
        <w:tblW w:w="9350.400390625" w:type="dxa"/>
        <w:jc w:val="left"/>
        <w:tblInd w:w="117.6000976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5.1998901367188"/>
        <w:gridCol w:w="3117.6004028320312"/>
        <w:gridCol w:w="3117.60009765625"/>
        <w:tblGridChange w:id="0">
          <w:tblGrid>
            <w:gridCol w:w="3115.1998901367188"/>
            <w:gridCol w:w="3117.6004028320312"/>
            <w:gridCol w:w="3117.60009765625"/>
          </w:tblGrid>
        </w:tblGridChange>
      </w:tblGrid>
      <w:tr>
        <w:trPr>
          <w:cantSplit w:val="0"/>
          <w:trHeight w:val="302.40112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4.779663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2279586791992" w:lineRule="auto"/>
        <w:ind w:left="121.44012451171875" w:right="68.184814453125" w:firstLine="3.359985351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the membership approves the PTA budget, it is authorizing the board of directors to  spend PTA funds.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This is not an authorization for a committee to spend funds.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committee  is responsible to formulate a plan and budget, and present these to the board of directors prior  to raising or spending any funds. </w:t>
      </w:r>
    </w:p>
    <w:tbl>
      <w:tblPr>
        <w:tblStyle w:val="Table7"/>
        <w:tblW w:w="9360.0" w:type="dxa"/>
        <w:jc w:val="left"/>
        <w:tblInd w:w="117.6000976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92.0001220703125"/>
        <w:gridCol w:w="2592.0001220703125"/>
        <w:gridCol w:w="4175.999755859375"/>
        <w:tblGridChange w:id="0">
          <w:tblGrid>
            <w:gridCol w:w="2592.0001220703125"/>
            <w:gridCol w:w="2592.0001220703125"/>
            <w:gridCol w:w="4175.999755859375"/>
          </w:tblGrid>
        </w:tblGridChange>
      </w:tblGrid>
      <w:tr>
        <w:trPr>
          <w:cantSplit w:val="0"/>
          <w:trHeight w:val="302.40051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6004638671875" w:right="0" w:firstLine="0"/>
              <w:jc w:val="left"/>
              <w:rPr>
                <w:rFonts w:ascii="Calibri" w:cs="Calibri" w:eastAsia="Calibri" w:hAnsi="Calibri"/>
                <w:b w:val="1"/>
                <w:i w:val="0"/>
                <w:smallCaps w:val="0"/>
                <w:strike w:val="0"/>
                <w:color w:val="000000"/>
                <w:sz w:val="24"/>
                <w:szCs w:val="24"/>
                <w:u w:val="none"/>
                <w:shd w:fill="d9d9d9" w:val="clear"/>
                <w:vertAlign w:val="baseline"/>
              </w:rPr>
            </w:pPr>
            <w:r w:rsidDel="00000000" w:rsidR="00000000" w:rsidRPr="00000000">
              <w:rPr>
                <w:rFonts w:ascii="Calibri" w:cs="Calibri" w:eastAsia="Calibri" w:hAnsi="Calibri"/>
                <w:b w:val="1"/>
                <w:i w:val="0"/>
                <w:smallCaps w:val="0"/>
                <w:strike w:val="0"/>
                <w:color w:val="000000"/>
                <w:sz w:val="24"/>
                <w:szCs w:val="24"/>
                <w:u w:val="none"/>
                <w:shd w:fill="d9d9d9" w:val="clear"/>
                <w:vertAlign w:val="baseline"/>
                <w:rtl w:val="0"/>
              </w:rPr>
              <w:t xml:space="preserve">Budgeted Income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7412109375" w:right="0" w:firstLine="0"/>
              <w:jc w:val="left"/>
              <w:rPr>
                <w:rFonts w:ascii="Calibri" w:cs="Calibri" w:eastAsia="Calibri" w:hAnsi="Calibri"/>
                <w:b w:val="1"/>
                <w:i w:val="0"/>
                <w:smallCaps w:val="0"/>
                <w:strike w:val="0"/>
                <w:color w:val="000000"/>
                <w:sz w:val="24"/>
                <w:szCs w:val="24"/>
                <w:u w:val="none"/>
                <w:shd w:fill="d9d9d9" w:val="clear"/>
                <w:vertAlign w:val="baseline"/>
              </w:rPr>
            </w:pPr>
            <w:r w:rsidDel="00000000" w:rsidR="00000000" w:rsidRPr="00000000">
              <w:rPr>
                <w:rFonts w:ascii="Calibri" w:cs="Calibri" w:eastAsia="Calibri" w:hAnsi="Calibri"/>
                <w:b w:val="1"/>
                <w:sz w:val="24"/>
                <w:szCs w:val="24"/>
                <w:shd w:fill="d9d9d9" w:val="clear"/>
                <w:rtl w:val="0"/>
              </w:rPr>
              <w:t xml:space="preserve">Budgeted</w:t>
            </w:r>
            <w:r w:rsidDel="00000000" w:rsidR="00000000" w:rsidRPr="00000000">
              <w:rPr>
                <w:rFonts w:ascii="Calibri" w:cs="Calibri" w:eastAsia="Calibri" w:hAnsi="Calibri"/>
                <w:b w:val="1"/>
                <w:i w:val="0"/>
                <w:smallCaps w:val="0"/>
                <w:strike w:val="0"/>
                <w:color w:val="000000"/>
                <w:sz w:val="24"/>
                <w:szCs w:val="24"/>
                <w:u w:val="none"/>
                <w:shd w:fill="d9d9d9" w:val="clear"/>
                <w:vertAlign w:val="baseline"/>
                <w:rtl w:val="0"/>
              </w:rPr>
              <w:t xml:space="preserve"> Expense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7412109375" w:right="0" w:firstLine="0"/>
              <w:jc w:val="left"/>
              <w:rPr>
                <w:rFonts w:ascii="Calibri" w:cs="Calibri" w:eastAsia="Calibri" w:hAnsi="Calibri"/>
                <w:b w:val="1"/>
                <w:i w:val="0"/>
                <w:smallCaps w:val="0"/>
                <w:strike w:val="0"/>
                <w:color w:val="000000"/>
                <w:sz w:val="24"/>
                <w:szCs w:val="24"/>
                <w:u w:val="none"/>
                <w:shd w:fill="d9d9d9" w:val="clear"/>
                <w:vertAlign w:val="baseline"/>
              </w:rPr>
            </w:pPr>
            <w:r w:rsidDel="00000000" w:rsidR="00000000" w:rsidRPr="00000000">
              <w:rPr>
                <w:rFonts w:ascii="Calibri" w:cs="Calibri" w:eastAsia="Calibri" w:hAnsi="Calibri"/>
                <w:b w:val="1"/>
                <w:i w:val="0"/>
                <w:smallCaps w:val="0"/>
                <w:strike w:val="0"/>
                <w:color w:val="000000"/>
                <w:sz w:val="24"/>
                <w:szCs w:val="24"/>
                <w:u w:val="none"/>
                <w:shd w:fill="d9d9d9" w:val="clear"/>
                <w:vertAlign w:val="baseline"/>
                <w:rtl w:val="0"/>
              </w:rPr>
              <w:t xml:space="preserve">Net Program/Event Budget (+/-)</w:t>
            </w:r>
          </w:p>
        </w:tc>
      </w:tr>
      <w:tr>
        <w:trPr>
          <w:cantSplit w:val="0"/>
          <w:trHeight w:val="3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d9d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d9d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d9d9d9" w:val="clear"/>
                <w:vertAlign w:val="baseline"/>
              </w:rPr>
            </w:pPr>
            <w:r w:rsidDel="00000000" w:rsidR="00000000" w:rsidRPr="00000000">
              <w:rPr>
                <w:rtl w:val="0"/>
              </w:rPr>
            </w:r>
          </w:p>
        </w:tc>
      </w:tr>
    </w:tbl>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16015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Description of event/program/fundraiser: </w:t>
      </w:r>
    </w:p>
    <w:tbl>
      <w:tblPr>
        <w:tblStyle w:val="Table8"/>
        <w:tblW w:w="9585.600585937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85.6005859375"/>
        <w:tblGridChange w:id="0">
          <w:tblGrid>
            <w:gridCol w:w="9585.6005859375"/>
          </w:tblGrid>
        </w:tblGridChange>
      </w:tblGrid>
      <w:tr>
        <w:trPr>
          <w:cantSplit w:val="0"/>
          <w:trHeight w:val="1315.19958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16015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If the committee will have expenditures, explain how the budget will be spent: </w:t>
      </w:r>
    </w:p>
    <w:tbl>
      <w:tblPr>
        <w:tblStyle w:val="Table9"/>
        <w:tblW w:w="9585.600585937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85.6005859375"/>
        <w:tblGridChange w:id="0">
          <w:tblGrid>
            <w:gridCol w:w="9585.6005859375"/>
          </w:tblGrid>
        </w:tblGridChange>
      </w:tblGrid>
      <w:tr>
        <w:trPr>
          <w:cantSplit w:val="0"/>
          <w:trHeight w:val="131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130.08010864257812" w:right="308.26171875" w:firstLine="4.08004760742187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If the committee has income, explain how the income will be raised, including all donations  (in-kind and cash):</w:t>
      </w:r>
    </w:p>
    <w:tbl>
      <w:tblPr>
        <w:tblStyle w:val="Table10"/>
        <w:tblW w:w="9585.600585937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85.6005859375"/>
        <w:tblGridChange w:id="0">
          <w:tblGrid>
            <w:gridCol w:w="9585.6005859375"/>
          </w:tblGrid>
        </w:tblGridChange>
      </w:tblGrid>
      <w:tr>
        <w:trPr>
          <w:cantSplit w:val="0"/>
          <w:trHeight w:val="1317.60025024414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5.762939453125" w:firstLine="0"/>
        <w:jc w:val="right"/>
        <w:rPr>
          <w:rFonts w:ascii="Calibri" w:cs="Calibri" w:eastAsia="Calibri" w:hAnsi="Calibri"/>
          <w:b w:val="0"/>
          <w:i w:val="0"/>
          <w:smallCaps w:val="0"/>
          <w:strike w:val="0"/>
          <w:color w:val="003c71"/>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3c71"/>
          <w:sz w:val="19.920000076293945"/>
          <w:szCs w:val="19.920000076293945"/>
          <w:u w:val="none"/>
          <w:shd w:fill="auto" w:val="clear"/>
          <w:vertAlign w:val="baseline"/>
          <w:rtl w:val="0"/>
        </w:rPr>
        <w:t xml:space="preserve">P a g e | 1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30735</wp:posOffset>
            </wp:positionV>
            <wp:extent cx="913765" cy="475615"/>
            <wp:effectExtent b="0" l="0" r="0" t="0"/>
            <wp:wrapSquare wrapText="right" distB="19050" distT="19050" distL="19050" distR="1905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13765" cy="475615"/>
                    </a:xfrm>
                    <a:prstGeom prst="rect"/>
                    <a:ln/>
                  </pic:spPr>
                </pic:pic>
              </a:graphicData>
            </a:graphic>
          </wp:anchor>
        </w:drawing>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3360900878906" w:line="240" w:lineRule="auto"/>
        <w:ind w:left="0" w:right="154.190673828125" w:firstLine="0"/>
        <w:jc w:val="right"/>
        <w:rPr>
          <w:rFonts w:ascii="Calibri" w:cs="Calibri" w:eastAsia="Calibri" w:hAnsi="Calibri"/>
          <w:b w:val="0"/>
          <w:i w:val="0"/>
          <w:smallCaps w:val="0"/>
          <w:strike w:val="0"/>
          <w:color w:val="003c71"/>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3c71"/>
          <w:sz w:val="19.920000076293945"/>
          <w:szCs w:val="19.920000076293945"/>
          <w:u w:val="none"/>
          <w:shd w:fill="auto" w:val="clear"/>
          <w:vertAlign w:val="baseline"/>
          <w:rtl w:val="0"/>
        </w:rPr>
        <w:t xml:space="preserve">Committee Plan of Action Report (2022)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3624267578125" w:line="240" w:lineRule="auto"/>
        <w:ind w:left="0" w:right="150.946044921875" w:firstLine="0"/>
        <w:jc w:val="right"/>
        <w:rPr>
          <w:rFonts w:ascii="Calibri" w:cs="Calibri" w:eastAsia="Calibri" w:hAnsi="Calibri"/>
          <w:b w:val="0"/>
          <w:i w:val="0"/>
          <w:smallCaps w:val="0"/>
          <w:strike w:val="0"/>
          <w:color w:val="003c71"/>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3c71"/>
          <w:sz w:val="16.079999923706055"/>
          <w:szCs w:val="16.079999923706055"/>
          <w:u w:val="none"/>
          <w:shd w:fill="auto" w:val="clear"/>
          <w:vertAlign w:val="baseline"/>
          <w:rtl w:val="0"/>
        </w:rPr>
        <w:t xml:space="preserve">© 2016-2022 Washington Congress of Parents and Teachers. All rights reserved.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00009155273438" w:line="240" w:lineRule="auto"/>
        <w:ind w:left="0" w:right="102.860107421875" w:firstLine="0"/>
        <w:jc w:val="right"/>
        <w:rPr>
          <w:rFonts w:ascii="Calibri" w:cs="Calibri" w:eastAsia="Calibri" w:hAnsi="Calibri"/>
          <w:b w:val="0"/>
          <w:i w:val="0"/>
          <w:smallCaps w:val="0"/>
          <w:strike w:val="0"/>
          <w:color w:val="003c71"/>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3c71"/>
          <w:sz w:val="16.079999923706055"/>
          <w:szCs w:val="16.079999923706055"/>
          <w:u w:val="none"/>
          <w:shd w:fill="auto" w:val="clear"/>
          <w:vertAlign w:val="baseline"/>
          <w:rtl w:val="0"/>
        </w:rPr>
        <w:t xml:space="preserve">Permission granted to PTA affiliates to print and copy materials for internal use.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8947925567627" w:lineRule="auto"/>
        <w:ind w:left="121.920166015625" w:right="61.06201171875" w:firstLine="15.83999633789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committee chair or committee member may obligate the PTA to a program, project, activity,  fundraiser, or any obligation financial or otherwise, without the approval of the board of  directors. Contracts may only be signed by elected officers.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625244140625" w:line="263.8948345184326" w:lineRule="auto"/>
        <w:ind w:left="132.48016357421875" w:right="1028.280029296875" w:hanging="13.44009399414062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following contracts or agreements are required for this program (include facility  requests): </w:t>
      </w:r>
    </w:p>
    <w:tbl>
      <w:tblPr>
        <w:tblStyle w:val="Table11"/>
        <w:tblW w:w="9585.600585937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85.6005859375"/>
        <w:tblGridChange w:id="0">
          <w:tblGrid>
            <w:gridCol w:w="9585.6005859375"/>
          </w:tblGrid>
        </w:tblGridChange>
      </w:tblGrid>
      <w:tr>
        <w:trPr>
          <w:cantSplit w:val="0"/>
          <w:trHeight w:val="1315.22094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16015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d9d9d9" w:val="clear"/>
          <w:vertAlign w:val="baseline"/>
          <w:rtl w:val="0"/>
        </w:rPr>
        <w:t xml:space="preserve">For Board Use: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202392578125" w:line="240" w:lineRule="auto"/>
        <w:ind w:left="119.0400695800781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This committee plan of action is (check one):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9195556640625" w:line="240" w:lineRule="auto"/>
        <w:ind w:left="869.5201110839844"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Approved </w:t>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Not approved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200439453125" w:line="240" w:lineRule="auto"/>
        <w:ind w:left="134.16015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Board recommendations and comments:</w:t>
      </w:r>
    </w:p>
    <w:tbl>
      <w:tblPr>
        <w:tblStyle w:val="Table12"/>
        <w:tblW w:w="9585.600585937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85.6005859375"/>
        <w:tblGridChange w:id="0">
          <w:tblGrid>
            <w:gridCol w:w="9585.6005859375"/>
          </w:tblGrid>
        </w:tblGridChange>
      </w:tblGrid>
      <w:tr>
        <w:trPr>
          <w:cantSplit w:val="0"/>
          <w:trHeight w:val="1315.180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6.162109375" w:firstLine="0"/>
        <w:jc w:val="right"/>
        <w:rPr>
          <w:rFonts w:ascii="Calibri" w:cs="Calibri" w:eastAsia="Calibri" w:hAnsi="Calibri"/>
          <w:b w:val="0"/>
          <w:i w:val="0"/>
          <w:smallCaps w:val="0"/>
          <w:strike w:val="0"/>
          <w:color w:val="003c71"/>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3c71"/>
          <w:sz w:val="19.920000076293945"/>
          <w:szCs w:val="19.920000076293945"/>
          <w:u w:val="none"/>
          <w:shd w:fill="auto" w:val="clear"/>
          <w:vertAlign w:val="baseline"/>
          <w:rtl w:val="0"/>
        </w:rPr>
        <w:t xml:space="preserve">P a g e | 2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30735</wp:posOffset>
            </wp:positionV>
            <wp:extent cx="913765" cy="475615"/>
            <wp:effectExtent b="0" l="0" r="0" t="0"/>
            <wp:wrapSquare wrapText="right" distB="19050" distT="19050" distL="19050" distR="1905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913765" cy="475615"/>
                    </a:xfrm>
                    <a:prstGeom prst="rect"/>
                    <a:ln/>
                  </pic:spPr>
                </pic:pic>
              </a:graphicData>
            </a:graphic>
          </wp:anchor>
        </w:drawing>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3360900878906" w:line="240" w:lineRule="auto"/>
        <w:ind w:left="0" w:right="154.190673828125" w:firstLine="0"/>
        <w:jc w:val="right"/>
        <w:rPr>
          <w:rFonts w:ascii="Calibri" w:cs="Calibri" w:eastAsia="Calibri" w:hAnsi="Calibri"/>
          <w:b w:val="0"/>
          <w:i w:val="0"/>
          <w:smallCaps w:val="0"/>
          <w:strike w:val="0"/>
          <w:color w:val="003c71"/>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3c71"/>
          <w:sz w:val="19.920000076293945"/>
          <w:szCs w:val="19.920000076293945"/>
          <w:u w:val="none"/>
          <w:shd w:fill="auto" w:val="clear"/>
          <w:vertAlign w:val="baseline"/>
          <w:rtl w:val="0"/>
        </w:rPr>
        <w:t xml:space="preserve">Committee Plan of Action Report (2022)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3624267578125" w:line="240" w:lineRule="auto"/>
        <w:ind w:left="0" w:right="150.946044921875" w:firstLine="0"/>
        <w:jc w:val="right"/>
        <w:rPr>
          <w:rFonts w:ascii="Calibri" w:cs="Calibri" w:eastAsia="Calibri" w:hAnsi="Calibri"/>
          <w:b w:val="0"/>
          <w:i w:val="0"/>
          <w:smallCaps w:val="0"/>
          <w:strike w:val="0"/>
          <w:color w:val="003c71"/>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3c71"/>
          <w:sz w:val="16.079999923706055"/>
          <w:szCs w:val="16.079999923706055"/>
          <w:u w:val="none"/>
          <w:shd w:fill="auto" w:val="clear"/>
          <w:vertAlign w:val="baseline"/>
          <w:rtl w:val="0"/>
        </w:rPr>
        <w:t xml:space="preserve">© 2016-2022 Washington Congress of Parents and Teachers. All rights reserved.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00009155273438" w:line="240" w:lineRule="auto"/>
        <w:ind w:left="0" w:right="102.860107421875" w:firstLine="0"/>
        <w:jc w:val="right"/>
        <w:rPr>
          <w:rFonts w:ascii="Calibri" w:cs="Calibri" w:eastAsia="Calibri" w:hAnsi="Calibri"/>
          <w:b w:val="0"/>
          <w:i w:val="0"/>
          <w:smallCaps w:val="0"/>
          <w:strike w:val="0"/>
          <w:color w:val="003c71"/>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3c71"/>
          <w:sz w:val="16.079999923706055"/>
          <w:szCs w:val="16.079999923706055"/>
          <w:u w:val="none"/>
          <w:shd w:fill="auto" w:val="clear"/>
          <w:vertAlign w:val="baseline"/>
          <w:rtl w:val="0"/>
        </w:rPr>
        <w:t xml:space="preserve">Permission granted to PTA affiliates to print and copy materials for internal use.  </w:t>
      </w:r>
    </w:p>
    <w:sectPr>
      <w:pgSz w:h="15840" w:w="12240" w:orient="portrait"/>
      <w:pgMar w:bottom="407.99999237060547" w:top="538.001708984375" w:left="1322.39990234375" w:right="1331.999511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MS Gothic"/>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